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2D9F9" w14:textId="77777777" w:rsidR="00EF3D36" w:rsidRDefault="00EF3D36" w:rsidP="00A95234">
      <w:pPr>
        <w:rPr>
          <w:rFonts w:eastAsiaTheme="minorHAnsi" w:cs="Arial"/>
          <w:szCs w:val="22"/>
        </w:rPr>
      </w:pPr>
    </w:p>
    <w:p w14:paraId="48BCAF1A" w14:textId="77777777" w:rsidR="00EF3D36" w:rsidRDefault="00EF3D36" w:rsidP="00A95234">
      <w:pPr>
        <w:rPr>
          <w:rFonts w:eastAsiaTheme="minorHAnsi" w:cs="Arial"/>
          <w:szCs w:val="22"/>
        </w:rPr>
      </w:pPr>
    </w:p>
    <w:p w14:paraId="696C0ED5" w14:textId="77777777" w:rsidR="00EF3D36" w:rsidRDefault="00EF3D36" w:rsidP="00A95234">
      <w:pPr>
        <w:rPr>
          <w:rFonts w:eastAsiaTheme="minorHAnsi" w:cs="Arial"/>
          <w:szCs w:val="22"/>
        </w:rPr>
      </w:pPr>
    </w:p>
    <w:p w14:paraId="7A387628" w14:textId="0996634C" w:rsidR="00127C5F" w:rsidRPr="0001710F" w:rsidRDefault="00EF3D36" w:rsidP="00A95234">
      <w:pPr>
        <w:rPr>
          <w:rFonts w:cs="Arial"/>
          <w:szCs w:val="22"/>
        </w:rPr>
      </w:pPr>
      <w:r>
        <w:rPr>
          <w:rFonts w:eastAsiaTheme="minorHAnsi" w:cs="Arial"/>
          <w:szCs w:val="22"/>
        </w:rPr>
        <w:t>ORT</w:t>
      </w:r>
      <w:r w:rsidR="00127C5F" w:rsidRPr="00636414">
        <w:rPr>
          <w:rFonts w:cs="Arial"/>
          <w:szCs w:val="22"/>
        </w:rPr>
        <w:t xml:space="preserve">, </w:t>
      </w:r>
      <w:r>
        <w:rPr>
          <w:rFonts w:cs="Arial"/>
          <w:szCs w:val="22"/>
        </w:rPr>
        <w:t>DATUM</w:t>
      </w:r>
      <w:r w:rsidR="00A95234">
        <w:rPr>
          <w:rFonts w:cs="Arial"/>
          <w:szCs w:val="22"/>
        </w:rPr>
        <w:t xml:space="preserve"> 2025</w:t>
      </w:r>
    </w:p>
    <w:p w14:paraId="31BBCADE" w14:textId="65370B98" w:rsidR="00C108E1" w:rsidRPr="0001710F" w:rsidRDefault="00C108E1" w:rsidP="00A95234">
      <w:pPr>
        <w:rPr>
          <w:rFonts w:cs="Arial"/>
          <w:szCs w:val="22"/>
        </w:rPr>
      </w:pPr>
    </w:p>
    <w:p w14:paraId="7F35B03B" w14:textId="77777777" w:rsidR="00A95234" w:rsidRDefault="00A95234" w:rsidP="00A95234">
      <w:pPr>
        <w:rPr>
          <w:rFonts w:cs="Arial"/>
          <w:szCs w:val="22"/>
        </w:rPr>
      </w:pPr>
    </w:p>
    <w:p w14:paraId="7CBEA56A" w14:textId="77777777" w:rsidR="00167DE5" w:rsidRDefault="00167DE5" w:rsidP="00A95234">
      <w:pPr>
        <w:rPr>
          <w:rFonts w:cs="Arial"/>
          <w:szCs w:val="22"/>
        </w:rPr>
      </w:pPr>
    </w:p>
    <w:p w14:paraId="0BC4AD66" w14:textId="4D34C6E2" w:rsidR="00127C5F" w:rsidRPr="0001710F" w:rsidRDefault="00A95234" w:rsidP="00A95234">
      <w:pPr>
        <w:rPr>
          <w:rFonts w:cs="Arial"/>
          <w:szCs w:val="22"/>
        </w:rPr>
      </w:pPr>
      <w:r>
        <w:rPr>
          <w:rFonts w:cs="Arial"/>
          <w:szCs w:val="22"/>
        </w:rPr>
        <w:t xml:space="preserve">Per E-Mail an </w:t>
      </w:r>
      <w:r w:rsidRPr="00A95234">
        <w:rPr>
          <w:rFonts w:cs="Arial"/>
          <w:szCs w:val="22"/>
        </w:rPr>
        <w:t>ep27@efv.admin.ch</w:t>
      </w:r>
    </w:p>
    <w:p w14:paraId="2087EC31" w14:textId="4A687117" w:rsidR="00127C5F" w:rsidRPr="0001710F" w:rsidRDefault="00127C5F" w:rsidP="00A95234">
      <w:pPr>
        <w:rPr>
          <w:rFonts w:cs="Arial"/>
          <w:szCs w:val="22"/>
        </w:rPr>
      </w:pPr>
    </w:p>
    <w:p w14:paraId="2792F451" w14:textId="4BB38AF0" w:rsidR="00127C5F" w:rsidRPr="0001710F" w:rsidRDefault="00127C5F" w:rsidP="00A95234">
      <w:pPr>
        <w:rPr>
          <w:rFonts w:cs="Arial"/>
          <w:szCs w:val="22"/>
        </w:rPr>
      </w:pPr>
    </w:p>
    <w:p w14:paraId="61770346" w14:textId="586B6C39" w:rsidR="004970CA" w:rsidRPr="00A95234" w:rsidRDefault="00A95234" w:rsidP="00A95234">
      <w:pPr>
        <w:rPr>
          <w:rFonts w:cs="Arial"/>
          <w:b/>
          <w:bCs/>
          <w:sz w:val="23"/>
          <w:szCs w:val="23"/>
        </w:rPr>
      </w:pPr>
      <w:r w:rsidRPr="00A95234">
        <w:rPr>
          <w:rFonts w:cs="Arial"/>
          <w:b/>
          <w:bCs/>
          <w:sz w:val="23"/>
          <w:szCs w:val="23"/>
        </w:rPr>
        <w:t xml:space="preserve">Stellungnahme Entlastungspaket 27 (EP 27) </w:t>
      </w:r>
    </w:p>
    <w:p w14:paraId="18D1E925" w14:textId="5082F3CA" w:rsidR="00127C5F" w:rsidRPr="0001710F" w:rsidRDefault="00127C5F" w:rsidP="00A95234">
      <w:pPr>
        <w:rPr>
          <w:rFonts w:cs="Arial"/>
          <w:szCs w:val="22"/>
        </w:rPr>
      </w:pPr>
    </w:p>
    <w:p w14:paraId="2C37BAFF" w14:textId="5007F58B" w:rsidR="0001710F" w:rsidRDefault="00EB5185" w:rsidP="00A95234">
      <w:pPr>
        <w:rPr>
          <w:rFonts w:cs="Arial"/>
          <w:szCs w:val="22"/>
        </w:rPr>
      </w:pPr>
      <w:r>
        <w:rPr>
          <w:rFonts w:cs="Arial"/>
          <w:szCs w:val="22"/>
        </w:rPr>
        <w:t>Sehr geehrte Damen und Herren</w:t>
      </w:r>
    </w:p>
    <w:p w14:paraId="6A31E05D" w14:textId="77777777" w:rsidR="0029444C" w:rsidRPr="0001710F" w:rsidRDefault="0029444C" w:rsidP="00A95234">
      <w:pPr>
        <w:rPr>
          <w:rFonts w:cs="Arial"/>
          <w:szCs w:val="22"/>
        </w:rPr>
      </w:pPr>
    </w:p>
    <w:p w14:paraId="76FEB561" w14:textId="2DB70B4D" w:rsidR="004970CA" w:rsidRDefault="00A95234" w:rsidP="00A95234">
      <w:pPr>
        <w:rPr>
          <w:rFonts w:cs="Arial"/>
          <w:b/>
          <w:bCs/>
          <w:szCs w:val="22"/>
        </w:rPr>
      </w:pPr>
      <w:r>
        <w:rPr>
          <w:rFonts w:cs="Arial"/>
          <w:szCs w:val="22"/>
        </w:rPr>
        <w:t xml:space="preserve">Hiermit </w:t>
      </w:r>
      <w:r w:rsidR="00EB5185">
        <w:rPr>
          <w:rFonts w:cs="Arial"/>
          <w:szCs w:val="22"/>
        </w:rPr>
        <w:t>lassen</w:t>
      </w:r>
      <w:r>
        <w:rPr>
          <w:rFonts w:cs="Arial"/>
          <w:szCs w:val="22"/>
        </w:rPr>
        <w:t xml:space="preserve"> wir Ihnen die Stellungnahme </w:t>
      </w:r>
      <w:r w:rsidR="00167DE5">
        <w:rPr>
          <w:rFonts w:cs="Arial"/>
          <w:szCs w:val="22"/>
        </w:rPr>
        <w:t xml:space="preserve">DER ORGANISATION </w:t>
      </w:r>
      <w:r w:rsidRPr="00A95234">
        <w:rPr>
          <w:rFonts w:cs="Arial"/>
          <w:szCs w:val="22"/>
        </w:rPr>
        <w:t xml:space="preserve">zum </w:t>
      </w:r>
      <w:r w:rsidRPr="00A95234">
        <w:rPr>
          <w:rFonts w:cs="Arial"/>
          <w:bCs/>
          <w:szCs w:val="22"/>
        </w:rPr>
        <w:t>Entlastungspaket 27 (EP 27)</w:t>
      </w:r>
      <w:r w:rsidR="00EB5185">
        <w:rPr>
          <w:rFonts w:cs="Arial"/>
          <w:bCs/>
          <w:szCs w:val="22"/>
        </w:rPr>
        <w:t xml:space="preserve"> fristgerecht</w:t>
      </w:r>
      <w:r w:rsidR="00167DE5">
        <w:rPr>
          <w:rFonts w:cs="Arial"/>
          <w:bCs/>
          <w:szCs w:val="22"/>
        </w:rPr>
        <w:t>,</w:t>
      </w:r>
      <w:r w:rsidR="00EB5185">
        <w:rPr>
          <w:rFonts w:cs="Arial"/>
          <w:bCs/>
          <w:szCs w:val="22"/>
        </w:rPr>
        <w:t xml:space="preserve"> wie gewünscht als Word und PDF zukommen:</w:t>
      </w:r>
    </w:p>
    <w:p w14:paraId="7F975393" w14:textId="6B6E1846" w:rsidR="00A95234" w:rsidRDefault="00A95234" w:rsidP="00A95234">
      <w:pPr>
        <w:rPr>
          <w:rFonts w:cs="Arial"/>
          <w:b/>
          <w:bCs/>
          <w:szCs w:val="22"/>
        </w:rPr>
      </w:pPr>
    </w:p>
    <w:p w14:paraId="612AE669" w14:textId="7B6DAE5F" w:rsidR="00A95234" w:rsidRDefault="00A95234" w:rsidP="00EB5185">
      <w:pPr>
        <w:ind w:left="142"/>
        <w:rPr>
          <w:b/>
          <w:bCs/>
          <w:i/>
          <w:lang w:eastAsia="de-DE"/>
        </w:rPr>
      </w:pPr>
      <w:r w:rsidRPr="00A95234">
        <w:rPr>
          <w:b/>
          <w:bCs/>
          <w:i/>
          <w:lang w:eastAsia="de-DE"/>
        </w:rPr>
        <w:t>Generelle Stellungnahme</w:t>
      </w:r>
    </w:p>
    <w:p w14:paraId="39C77423" w14:textId="77777777" w:rsidR="00A95234" w:rsidRPr="00A95234" w:rsidRDefault="00A95234" w:rsidP="00EB5185">
      <w:pPr>
        <w:ind w:left="142"/>
        <w:rPr>
          <w:rFonts w:asciiTheme="minorHAnsi" w:hAnsiTheme="minorHAnsi"/>
          <w:b/>
          <w:bCs/>
          <w:i/>
          <w:sz w:val="6"/>
          <w:szCs w:val="6"/>
          <w:lang w:eastAsia="de-DE"/>
        </w:rPr>
      </w:pPr>
    </w:p>
    <w:p w14:paraId="45D63CEF" w14:textId="5309A518" w:rsidR="00A95234" w:rsidRDefault="00A95234" w:rsidP="00EB5185">
      <w:pPr>
        <w:ind w:left="142"/>
        <w:rPr>
          <w:color w:val="FF0000"/>
          <w:lang w:eastAsia="de-DE"/>
        </w:rPr>
      </w:pPr>
      <w:r>
        <w:rPr>
          <w:b/>
          <w:bCs/>
          <w:color w:val="FF0000"/>
          <w:lang w:eastAsia="de-DE"/>
        </w:rPr>
        <w:t>eher Ablehnung</w:t>
      </w:r>
      <w:r>
        <w:rPr>
          <w:color w:val="FF0000"/>
          <w:lang w:eastAsia="de-DE"/>
        </w:rPr>
        <w:t xml:space="preserve"> </w:t>
      </w:r>
    </w:p>
    <w:p w14:paraId="4BE75539" w14:textId="77777777" w:rsidR="00A95234" w:rsidRPr="00A95234" w:rsidRDefault="00A95234" w:rsidP="00EB5185">
      <w:pPr>
        <w:ind w:left="142"/>
        <w:rPr>
          <w:b/>
          <w:bCs/>
          <w:color w:val="FF0000"/>
          <w:sz w:val="6"/>
          <w:szCs w:val="6"/>
          <w:lang w:eastAsia="de-DE"/>
        </w:rPr>
      </w:pPr>
    </w:p>
    <w:p w14:paraId="60C7D887" w14:textId="660E8DC7" w:rsidR="00A95234" w:rsidRDefault="00A95234" w:rsidP="00EB5185">
      <w:pPr>
        <w:ind w:left="142"/>
        <w:rPr>
          <w:lang w:eastAsia="de-DE"/>
        </w:rPr>
      </w:pPr>
      <w:bookmarkStart w:id="0" w:name="_Hlk196313732"/>
      <w:r>
        <w:rPr>
          <w:lang w:eastAsia="de-DE"/>
        </w:rPr>
        <w:t>Rund ein Drittel der Fläche der Schweiz ist bewaldet. Mit seinen zahlreichen Funktionen ist er ein wesentlicher Pfeiler, welcher unser Land so lebenswert macht. Gleichzeitig ist er durch die fortschreitende Klimaerwärmung als funktionierender Lebensraum stark unter Druck. In seiner Gesamtfläche wird dieser enorm wichtige Lebensraum trotz seiner enormen Leistungen sowohl bezüglich Schutz-</w:t>
      </w:r>
      <w:r w:rsidR="00772F80">
        <w:rPr>
          <w:lang w:eastAsia="de-DE"/>
        </w:rPr>
        <w:t>,</w:t>
      </w:r>
      <w:r>
        <w:rPr>
          <w:lang w:eastAsia="de-DE"/>
        </w:rPr>
        <w:t xml:space="preserve"> Nutz- und Wohlfahrtsleistungen nur sehr begrenzt durch Bundesmittel gefördert. </w:t>
      </w:r>
      <w:r>
        <w:rPr>
          <w:b/>
          <w:bCs/>
          <w:lang w:eastAsia="de-DE"/>
        </w:rPr>
        <w:t>Wir erinnern daran, dass die verpflichtende Erreichung der Ziele des Pariser Klimaabkommens nur dank der Anrechnung der Senken-Leistung des Waldes möglich war. Diese enorme Leistung hat der Bund sich angeeignet, ohne dass der Wald, bzw. dessen Besitzer und Bewirtschafter auch nur im Ansatz dafür entschädigt worden wären!</w:t>
      </w:r>
      <w:r>
        <w:rPr>
          <w:lang w:eastAsia="de-DE"/>
        </w:rPr>
        <w:t xml:space="preserve"> Streichungen von Beiträgen zu Gunsten des Waldes und daraus entstehende Gesetzesanpassungen, namentlich im Bereich der Bildung lehnen wir deshalb entschieden ab!  </w:t>
      </w:r>
    </w:p>
    <w:p w14:paraId="46EC8127" w14:textId="7CE7B997" w:rsidR="00A95234" w:rsidRPr="00A95234" w:rsidRDefault="00A95234" w:rsidP="00EB5185">
      <w:pPr>
        <w:ind w:left="142"/>
        <w:rPr>
          <w:sz w:val="6"/>
          <w:szCs w:val="6"/>
          <w:lang w:eastAsia="de-DE"/>
        </w:rPr>
      </w:pPr>
      <w:r w:rsidRPr="00A95234">
        <w:rPr>
          <w:sz w:val="6"/>
          <w:szCs w:val="6"/>
          <w:lang w:eastAsia="de-DE"/>
        </w:rPr>
        <w:t xml:space="preserve">     </w:t>
      </w:r>
    </w:p>
    <w:p w14:paraId="7A239752" w14:textId="56866544" w:rsidR="00A95234" w:rsidRDefault="00A95234" w:rsidP="00EB5185">
      <w:pPr>
        <w:ind w:left="142"/>
        <w:rPr>
          <w:lang w:eastAsia="de-DE"/>
        </w:rPr>
      </w:pPr>
      <w:r>
        <w:rPr>
          <w:lang w:eastAsia="de-DE"/>
        </w:rPr>
        <w:t xml:space="preserve">Uns ist bewusst, dass der Bund sparen muss. Aus den oben erwähnten Gründen sind wir aber definitiv der Meinung, dass Einsparungen im Bereich des Waldes ungerechtfertigt sind und sogar, angesichts der Klimaerwärmung, kontraproduktiv sind! </w:t>
      </w:r>
    </w:p>
    <w:bookmarkEnd w:id="0"/>
    <w:p w14:paraId="4271230B" w14:textId="34B2676A" w:rsidR="00A95234" w:rsidRPr="00EB5185" w:rsidRDefault="00A95234" w:rsidP="00EB5185">
      <w:pPr>
        <w:pBdr>
          <w:bottom w:val="single" w:sz="4" w:space="1" w:color="auto"/>
        </w:pBdr>
        <w:ind w:left="142"/>
        <w:rPr>
          <w:noProof/>
          <w:sz w:val="10"/>
          <w:szCs w:val="10"/>
          <w:lang w:eastAsia="de-DE"/>
        </w:rPr>
      </w:pPr>
    </w:p>
    <w:p w14:paraId="3B361FDB" w14:textId="77777777" w:rsidR="00EB5185" w:rsidRPr="00EB5185" w:rsidRDefault="00EB5185" w:rsidP="00EB5185">
      <w:pPr>
        <w:ind w:left="142"/>
        <w:rPr>
          <w:noProof/>
          <w:sz w:val="10"/>
          <w:szCs w:val="10"/>
          <w:lang w:eastAsia="de-DE"/>
          <w14:ligatures w14:val="standardContextual"/>
        </w:rPr>
      </w:pPr>
    </w:p>
    <w:p w14:paraId="095A3963" w14:textId="6DCAAADA" w:rsidR="00A95234" w:rsidRDefault="00A95234" w:rsidP="00EB5185">
      <w:pPr>
        <w:ind w:left="142"/>
        <w:rPr>
          <w:b/>
          <w:bCs/>
          <w:lang w:eastAsia="de-DE"/>
        </w:rPr>
      </w:pPr>
      <w:r>
        <w:rPr>
          <w:b/>
          <w:bCs/>
          <w:lang w:eastAsia="de-DE"/>
        </w:rPr>
        <w:t>1.5.16 Kürzung bei den Verbundaufgaben im Umweltbereich</w:t>
      </w:r>
    </w:p>
    <w:p w14:paraId="1309580C" w14:textId="77777777" w:rsidR="00A95234" w:rsidRPr="00A95234" w:rsidRDefault="00A95234" w:rsidP="00EB5185">
      <w:pPr>
        <w:ind w:left="142"/>
        <w:rPr>
          <w:b/>
          <w:bCs/>
          <w:sz w:val="6"/>
          <w:szCs w:val="6"/>
          <w:lang w:eastAsia="de-DE"/>
        </w:rPr>
      </w:pPr>
    </w:p>
    <w:p w14:paraId="65583D04" w14:textId="25F34732" w:rsidR="00A95234" w:rsidRDefault="00A95234" w:rsidP="00EB5185">
      <w:pPr>
        <w:ind w:left="142"/>
        <w:rPr>
          <w:b/>
          <w:bCs/>
          <w:color w:val="FF0000"/>
          <w:lang w:eastAsia="de-DE"/>
        </w:rPr>
      </w:pPr>
      <w:r>
        <w:rPr>
          <w:b/>
          <w:bCs/>
          <w:color w:val="FF0000"/>
          <w:lang w:eastAsia="de-DE"/>
        </w:rPr>
        <w:t>Ablehnung</w:t>
      </w:r>
    </w:p>
    <w:p w14:paraId="16BB9CDD" w14:textId="77777777" w:rsidR="00A95234" w:rsidRPr="00A95234" w:rsidRDefault="00A95234" w:rsidP="00EB5185">
      <w:pPr>
        <w:ind w:left="142"/>
        <w:rPr>
          <w:b/>
          <w:bCs/>
          <w:color w:val="FF0000"/>
          <w:sz w:val="6"/>
          <w:szCs w:val="6"/>
          <w:lang w:eastAsia="de-DE"/>
        </w:rPr>
      </w:pPr>
    </w:p>
    <w:p w14:paraId="0529A92F" w14:textId="110880D5" w:rsidR="00A95234" w:rsidRDefault="00A95234" w:rsidP="00EB5185">
      <w:pPr>
        <w:ind w:left="142"/>
        <w:rPr>
          <w:lang w:eastAsia="de-DE"/>
        </w:rPr>
      </w:pPr>
      <w:r>
        <w:rPr>
          <w:lang w:eastAsia="de-DE"/>
        </w:rPr>
        <w:t>Die vorgesehene 10</w:t>
      </w:r>
      <w:r w:rsidR="00DA5405">
        <w:rPr>
          <w:lang w:eastAsia="de-DE"/>
        </w:rPr>
        <w:t xml:space="preserve"> </w:t>
      </w:r>
      <w:r>
        <w:rPr>
          <w:lang w:eastAsia="de-DE"/>
        </w:rPr>
        <w:t>%</w:t>
      </w:r>
      <w:r w:rsidR="00DA5405">
        <w:rPr>
          <w:lang w:eastAsia="de-DE"/>
        </w:rPr>
        <w:t>-</w:t>
      </w:r>
      <w:r>
        <w:rPr>
          <w:lang w:eastAsia="de-DE"/>
        </w:rPr>
        <w:t>Kürzung betrifft auch die Schutzwaldungen und deren Pflege. Kann der Schutzwald nicht in seinem ganzen Umfang gepflegt werden, wird er mittelfristig sein</w:t>
      </w:r>
      <w:r w:rsidR="00DA5405">
        <w:rPr>
          <w:lang w:eastAsia="de-DE"/>
        </w:rPr>
        <w:t>e</w:t>
      </w:r>
      <w:r>
        <w:rPr>
          <w:lang w:eastAsia="de-DE"/>
        </w:rPr>
        <w:t xml:space="preserve"> Schutzfunktion nicht mehr wahrnehmen können. Diese Funktion muss in der Folge oft durch extrem teure Kunstbauten ergänzt werden. Daher sind Kürzungen gerade in diesem Bereich kontraproduktiv und daher abzulehnen!     </w:t>
      </w:r>
    </w:p>
    <w:p w14:paraId="0B538537" w14:textId="77777777" w:rsidR="00A95234" w:rsidRDefault="00A95234" w:rsidP="00EB5185">
      <w:pPr>
        <w:ind w:left="142"/>
        <w:rPr>
          <w:lang w:eastAsia="de-DE"/>
        </w:rPr>
      </w:pPr>
    </w:p>
    <w:p w14:paraId="2A4C24AD" w14:textId="1E2A56D7" w:rsidR="00A95234" w:rsidRDefault="00A95234" w:rsidP="00EB5185">
      <w:pPr>
        <w:ind w:left="142"/>
        <w:rPr>
          <w:b/>
          <w:bCs/>
          <w:lang w:eastAsia="de-DE"/>
        </w:rPr>
      </w:pPr>
      <w:r>
        <w:rPr>
          <w:b/>
          <w:bCs/>
          <w:lang w:eastAsia="de-DE"/>
        </w:rPr>
        <w:t>2.25 BAFU: Verzicht auf Unterstützung von Pilot- und Demonstrationsanlagen</w:t>
      </w:r>
    </w:p>
    <w:p w14:paraId="595230FF" w14:textId="77777777" w:rsidR="00A95234" w:rsidRPr="00A95234" w:rsidRDefault="00A95234" w:rsidP="00EB5185">
      <w:pPr>
        <w:ind w:left="142"/>
        <w:rPr>
          <w:b/>
          <w:bCs/>
          <w:sz w:val="6"/>
          <w:szCs w:val="6"/>
          <w:lang w:eastAsia="de-DE"/>
        </w:rPr>
      </w:pPr>
    </w:p>
    <w:p w14:paraId="4627C7F4" w14:textId="5FDD9C90" w:rsidR="00A95234" w:rsidRDefault="00A95234" w:rsidP="00EB5185">
      <w:pPr>
        <w:ind w:left="142"/>
        <w:rPr>
          <w:b/>
          <w:bCs/>
          <w:color w:val="FF0000"/>
          <w:lang w:eastAsia="de-DE"/>
        </w:rPr>
      </w:pPr>
      <w:bookmarkStart w:id="1" w:name="_Hlk196317944"/>
      <w:r>
        <w:rPr>
          <w:b/>
          <w:bCs/>
          <w:color w:val="FF0000"/>
          <w:lang w:eastAsia="de-DE"/>
        </w:rPr>
        <w:t>Ablehnung</w:t>
      </w:r>
    </w:p>
    <w:p w14:paraId="3470270A" w14:textId="77777777" w:rsidR="00A95234" w:rsidRPr="00A95234" w:rsidRDefault="00A95234" w:rsidP="00EB5185">
      <w:pPr>
        <w:ind w:left="142"/>
        <w:rPr>
          <w:b/>
          <w:bCs/>
          <w:color w:val="FF0000"/>
          <w:sz w:val="6"/>
          <w:szCs w:val="6"/>
          <w:lang w:eastAsia="de-DE"/>
        </w:rPr>
      </w:pPr>
    </w:p>
    <w:bookmarkEnd w:id="1"/>
    <w:p w14:paraId="7F2EC3F0" w14:textId="6318AA14" w:rsidR="00A95234" w:rsidRDefault="00A95234" w:rsidP="00EB5185">
      <w:pPr>
        <w:ind w:left="142"/>
        <w:rPr>
          <w:lang w:eastAsia="de-DE"/>
        </w:rPr>
      </w:pPr>
      <w:r>
        <w:rPr>
          <w:lang w:eastAsia="de-DE"/>
        </w:rPr>
        <w:t>Angesichts der extrem hohen Abhängigkeit von fossilen Energieträgern und der daraus entstehende übermässige CO</w:t>
      </w:r>
      <w:r w:rsidRPr="00EB5185">
        <w:rPr>
          <w:vertAlign w:val="subscript"/>
          <w:lang w:eastAsia="de-DE"/>
        </w:rPr>
        <w:t>2</w:t>
      </w:r>
      <w:r w:rsidR="0018652B">
        <w:rPr>
          <w:vertAlign w:val="subscript"/>
          <w:lang w:eastAsia="de-DE"/>
        </w:rPr>
        <w:t>-</w:t>
      </w:r>
      <w:r>
        <w:rPr>
          <w:lang w:eastAsia="de-DE"/>
        </w:rPr>
        <w:t>Ausstoss ist es für uns nicht nachvollziehbar, wieso sich der Bund aus diesem, auch für die Nationale Sicherheit wichtige</w:t>
      </w:r>
      <w:r w:rsidR="0018652B">
        <w:rPr>
          <w:lang w:eastAsia="de-DE"/>
        </w:rPr>
        <w:t>n</w:t>
      </w:r>
      <w:r>
        <w:rPr>
          <w:lang w:eastAsia="de-DE"/>
        </w:rPr>
        <w:t xml:space="preserve"> Bereich zurückziehen will! </w:t>
      </w:r>
    </w:p>
    <w:p w14:paraId="37127104" w14:textId="77777777" w:rsidR="00A95234" w:rsidRDefault="00A95234" w:rsidP="00EB5185">
      <w:pPr>
        <w:ind w:left="142"/>
        <w:rPr>
          <w:lang w:eastAsia="de-DE"/>
        </w:rPr>
      </w:pPr>
    </w:p>
    <w:p w14:paraId="401FC865" w14:textId="5986811D" w:rsidR="00A95234" w:rsidRDefault="00A95234" w:rsidP="00EB5185">
      <w:pPr>
        <w:ind w:left="142"/>
        <w:rPr>
          <w:b/>
          <w:bCs/>
          <w:lang w:eastAsia="de-DE"/>
        </w:rPr>
      </w:pPr>
      <w:r>
        <w:rPr>
          <w:b/>
          <w:bCs/>
          <w:lang w:eastAsia="de-DE"/>
        </w:rPr>
        <w:t>2.27 Verzicht auf Förderung im Bereich Bildung und Umwelt</w:t>
      </w:r>
    </w:p>
    <w:p w14:paraId="18142D80" w14:textId="77777777" w:rsidR="00A95234" w:rsidRPr="00A95234" w:rsidRDefault="00A95234" w:rsidP="00EB5185">
      <w:pPr>
        <w:ind w:left="142"/>
        <w:rPr>
          <w:b/>
          <w:bCs/>
          <w:sz w:val="6"/>
          <w:szCs w:val="6"/>
          <w:lang w:eastAsia="de-DE"/>
        </w:rPr>
      </w:pPr>
    </w:p>
    <w:p w14:paraId="1E57AE6C" w14:textId="6AD2927C" w:rsidR="00A95234" w:rsidRDefault="00A95234" w:rsidP="00EB5185">
      <w:pPr>
        <w:ind w:left="142"/>
        <w:rPr>
          <w:b/>
          <w:bCs/>
          <w:color w:val="FF0000"/>
          <w:lang w:eastAsia="de-DE"/>
        </w:rPr>
      </w:pPr>
      <w:r>
        <w:rPr>
          <w:b/>
          <w:bCs/>
          <w:color w:val="FF0000"/>
          <w:lang w:eastAsia="de-DE"/>
        </w:rPr>
        <w:t>Ablehnung</w:t>
      </w:r>
    </w:p>
    <w:p w14:paraId="1020C74C" w14:textId="77777777" w:rsidR="00A95234" w:rsidRPr="00A95234" w:rsidRDefault="00A95234" w:rsidP="00EB5185">
      <w:pPr>
        <w:ind w:left="142"/>
        <w:rPr>
          <w:b/>
          <w:bCs/>
          <w:color w:val="FF0000"/>
          <w:sz w:val="6"/>
          <w:szCs w:val="6"/>
          <w:lang w:eastAsia="de-DE"/>
        </w:rPr>
      </w:pPr>
    </w:p>
    <w:p w14:paraId="24CB3602" w14:textId="670DC144" w:rsidR="00A95234" w:rsidRDefault="00A95234" w:rsidP="00EB5185">
      <w:pPr>
        <w:ind w:left="142"/>
        <w:rPr>
          <w:b/>
          <w:bCs/>
          <w:lang w:eastAsia="de-DE"/>
        </w:rPr>
      </w:pPr>
      <w:r>
        <w:rPr>
          <w:b/>
          <w:bCs/>
          <w:lang w:eastAsia="de-DE"/>
        </w:rPr>
        <w:t>Der Wald als systemrelevanter Pfeiler der Schweiz</w:t>
      </w:r>
    </w:p>
    <w:p w14:paraId="15BC46B7" w14:textId="77777777" w:rsidR="00A95234" w:rsidRPr="00A95234" w:rsidRDefault="00A95234" w:rsidP="00EB5185">
      <w:pPr>
        <w:ind w:left="142"/>
        <w:rPr>
          <w:sz w:val="6"/>
          <w:szCs w:val="6"/>
          <w:lang w:eastAsia="de-DE"/>
        </w:rPr>
      </w:pPr>
    </w:p>
    <w:p w14:paraId="22E3BD3A" w14:textId="72F19B5E" w:rsidR="00A95234" w:rsidRDefault="00A95234" w:rsidP="00EB5185">
      <w:pPr>
        <w:ind w:left="142"/>
        <w:rPr>
          <w:lang w:eastAsia="de-DE"/>
        </w:rPr>
      </w:pPr>
      <w:r>
        <w:rPr>
          <w:lang w:eastAsia="de-DE"/>
        </w:rPr>
        <w:t>Der Wald spielt in der Schweiz seit jeher eine zentrale Rolle als Bestandteil des primären Sektors. Seine Systemrelevanz ist unbestritten: Er schützt Siedlungen und Verkehrswege vor Na</w:t>
      </w:r>
      <w:r>
        <w:rPr>
          <w:lang w:eastAsia="de-DE"/>
        </w:rPr>
        <w:lastRenderedPageBreak/>
        <w:t>turgefahren, liefert den nachwachsenden Rohstoff Holz, erhält die Biodiversität, trägt zur landschaftlichen Vielfalt bei, bewahrt natürliche Ressourcen und bietet wertvolle Räume für Freizeit und Erholung.</w:t>
      </w:r>
    </w:p>
    <w:p w14:paraId="39E24A87" w14:textId="77777777" w:rsidR="00A95234" w:rsidRPr="00A95234" w:rsidRDefault="00A95234" w:rsidP="00EB5185">
      <w:pPr>
        <w:ind w:left="142"/>
        <w:rPr>
          <w:sz w:val="6"/>
          <w:szCs w:val="6"/>
          <w:lang w:eastAsia="de-DE"/>
        </w:rPr>
      </w:pPr>
    </w:p>
    <w:p w14:paraId="15DF0D06" w14:textId="3951EDBE" w:rsidR="00A95234" w:rsidRDefault="00A95234" w:rsidP="00EB5185">
      <w:pPr>
        <w:ind w:left="142"/>
        <w:rPr>
          <w:lang w:eastAsia="de-DE"/>
        </w:rPr>
      </w:pPr>
      <w:r>
        <w:rPr>
          <w:lang w:eastAsia="de-DE"/>
        </w:rPr>
        <w:t>Der Bund anerkennt diese umfassende Bedeutung des Waldes in seiner «Integralen Wald- und Holzstrategie 2050». Auch unter den Herausforderungen des Klimawandels soll der Wald seine vielfältigen, essenziellen Funktionen weiterhin erfüllen. Gleichzeitig leisten Wald und Holz einen entscheidenden Beitrag zum Klimaschutz und zur Erreichung des Netto-Null-Ziels.</w:t>
      </w:r>
    </w:p>
    <w:p w14:paraId="171A5D8E" w14:textId="77777777" w:rsidR="00A95234" w:rsidRPr="00A95234" w:rsidRDefault="00A95234" w:rsidP="00EB5185">
      <w:pPr>
        <w:ind w:left="142"/>
        <w:rPr>
          <w:sz w:val="6"/>
          <w:szCs w:val="6"/>
          <w:lang w:eastAsia="de-DE"/>
        </w:rPr>
      </w:pPr>
    </w:p>
    <w:p w14:paraId="29036670" w14:textId="6983C7A8" w:rsidR="00A95234" w:rsidRDefault="00A95234" w:rsidP="00EB5185">
      <w:pPr>
        <w:ind w:left="142"/>
        <w:rPr>
          <w:b/>
          <w:bCs/>
          <w:lang w:eastAsia="de-DE"/>
        </w:rPr>
      </w:pPr>
      <w:r>
        <w:rPr>
          <w:b/>
          <w:bCs/>
          <w:lang w:eastAsia="de-DE"/>
        </w:rPr>
        <w:t>Bildung sichert die Zukunft des Waldes</w:t>
      </w:r>
    </w:p>
    <w:p w14:paraId="7F8F6546" w14:textId="77777777" w:rsidR="00A95234" w:rsidRPr="00A95234" w:rsidRDefault="00A95234" w:rsidP="00EB5185">
      <w:pPr>
        <w:ind w:left="142"/>
        <w:rPr>
          <w:sz w:val="6"/>
          <w:szCs w:val="6"/>
          <w:lang w:eastAsia="de-DE"/>
        </w:rPr>
      </w:pPr>
    </w:p>
    <w:p w14:paraId="027DA691" w14:textId="3B2D2830" w:rsidR="00A95234" w:rsidRDefault="00A95234" w:rsidP="00EB5185">
      <w:pPr>
        <w:ind w:left="142"/>
        <w:rPr>
          <w:lang w:eastAsia="de-DE"/>
        </w:rPr>
      </w:pPr>
      <w:r>
        <w:rPr>
          <w:lang w:eastAsia="de-DE"/>
        </w:rPr>
        <w:t>Die geplante Streichung der Fördermittel für Bildung und Umwelt, zu der auch die Unterstützung der forstlichen Bildung gehört, gefährdet die nachhaltige Bewirtschaftung unserer Wälder – und damit auch die Sicherheit in der Schweiz. Eine praxisorientierte, qualitativ hochwertige Ausbildung ist unverzichtbar, um die Leistungen des Waldes langfristig zu sichern. Ohne gut ausgebildete Fachkräfte geraten zentrale Aspekte wie Schutz vor Naturgefahren, Biodiversität und Holznutzung zunehmend unter Druck.</w:t>
      </w:r>
    </w:p>
    <w:p w14:paraId="4E6B99B8" w14:textId="77777777" w:rsidR="00A95234" w:rsidRPr="00A95234" w:rsidRDefault="00A95234" w:rsidP="00EB5185">
      <w:pPr>
        <w:ind w:left="142"/>
        <w:rPr>
          <w:sz w:val="6"/>
          <w:szCs w:val="6"/>
          <w:lang w:eastAsia="de-DE"/>
        </w:rPr>
      </w:pPr>
    </w:p>
    <w:p w14:paraId="296BADEB" w14:textId="10F51159" w:rsidR="00A95234" w:rsidRDefault="00A95234" w:rsidP="00EB5185">
      <w:pPr>
        <w:ind w:left="142"/>
        <w:rPr>
          <w:lang w:eastAsia="de-DE"/>
        </w:rPr>
      </w:pPr>
      <w:r>
        <w:rPr>
          <w:lang w:eastAsia="de-DE"/>
        </w:rPr>
        <w:t>Bildung im forstlichen Bereich ist eine Verbundaufgabe von Bund, Kantonen und Verbänden. Ein Rückzug des Bundes aus dieser gemeinsamen Verantwortung bedeutet eine Verschiebung der finanziellen Lasten auf die Kantone sowie auf Teilnehmende an Aus- und Weiterbildungen. In Zeiten akuten Fachkräftemangels wäre ein solcher Schritt besonders kurzsichtig. Es braucht attraktive und zukunftsorientierte forstliche Berufsprofile, um den Herausforderungen von Klimawandel, technologischem Fortschritt und Digitalisierung gerecht zu werden.</w:t>
      </w:r>
    </w:p>
    <w:p w14:paraId="24A72D38" w14:textId="77777777" w:rsidR="00A95234" w:rsidRPr="00A95234" w:rsidRDefault="00A95234" w:rsidP="00EB5185">
      <w:pPr>
        <w:ind w:left="142"/>
        <w:rPr>
          <w:sz w:val="6"/>
          <w:szCs w:val="6"/>
          <w:lang w:eastAsia="de-DE"/>
        </w:rPr>
      </w:pPr>
    </w:p>
    <w:p w14:paraId="22FBCE6B" w14:textId="3C7E856D" w:rsidR="00A95234" w:rsidRDefault="00A95234" w:rsidP="00EB5185">
      <w:pPr>
        <w:ind w:left="142"/>
        <w:rPr>
          <w:lang w:eastAsia="de-DE"/>
        </w:rPr>
      </w:pPr>
      <w:r>
        <w:rPr>
          <w:lang w:eastAsia="de-DE"/>
        </w:rPr>
        <w:t>Bislang haben Bundesmittel entscheidend zur Stabilität und Qualität der forstlichen Aus- und Weiterbildung beigetragen. Ein Wegfall dieser Unterstützung würde die bisherigen Erfolge gefährden – bei gleichzeitig nur geringen Einsparungen für den Bund. Eine Kompensation durch die Kantone ist unrealistisch.</w:t>
      </w:r>
    </w:p>
    <w:p w14:paraId="5CD17665" w14:textId="77777777" w:rsidR="00A95234" w:rsidRPr="00A95234" w:rsidRDefault="00A95234" w:rsidP="00EB5185">
      <w:pPr>
        <w:ind w:left="142"/>
        <w:rPr>
          <w:sz w:val="6"/>
          <w:szCs w:val="6"/>
          <w:lang w:eastAsia="de-DE"/>
        </w:rPr>
      </w:pPr>
    </w:p>
    <w:p w14:paraId="312A9246" w14:textId="77777777" w:rsidR="00A95234" w:rsidRPr="00A95234" w:rsidRDefault="00A95234" w:rsidP="00EB5185">
      <w:pPr>
        <w:ind w:left="142"/>
        <w:rPr>
          <w:sz w:val="6"/>
          <w:szCs w:val="6"/>
          <w:lang w:eastAsia="de-DE"/>
        </w:rPr>
      </w:pPr>
      <w:r>
        <w:rPr>
          <w:b/>
          <w:bCs/>
          <w:lang w:eastAsia="de-DE"/>
        </w:rPr>
        <w:t>Kurz gesagt:</w:t>
      </w:r>
      <w:r>
        <w:rPr>
          <w:lang w:eastAsia="de-DE"/>
        </w:rPr>
        <w:t xml:space="preserve"> </w:t>
      </w:r>
      <w:r>
        <w:t>Die vorgeschlagene Streichung bringt kaum finanzielle Einsparungen, hat jedoch gravierende negative Auswirkungen auf Fachkräfte, Sicherheit und Umwelt. Die vermeintlichen Einsparungen könnten langfristig deutlich höhere Folgekosten verursachen als die kurzfristig eingesparten Beträge.</w:t>
      </w:r>
      <w:r>
        <w:rPr>
          <w:lang w:eastAsia="de-DE"/>
        </w:rPr>
        <w:br/>
      </w:r>
    </w:p>
    <w:p w14:paraId="493A5222" w14:textId="1FDC5A53" w:rsidR="00A95234" w:rsidRDefault="00A95234" w:rsidP="00EB5185">
      <w:pPr>
        <w:ind w:left="142"/>
        <w:rPr>
          <w:lang w:eastAsia="de-DE"/>
        </w:rPr>
      </w:pPr>
      <w:r>
        <w:rPr>
          <w:b/>
          <w:bCs/>
          <w:lang w:eastAsia="de-DE"/>
        </w:rPr>
        <w:t>Anträge:</w:t>
      </w:r>
      <w:r>
        <w:rPr>
          <w:lang w:eastAsia="de-DE"/>
        </w:rPr>
        <w:t xml:space="preserve"> Aufgrund der obigen Erläuterungen beantragen wir, dass der Bereich Bildung und Umwelt – insbesondere die Unterstützung der Waldbildung – von den Kürzungen ausgenommen wird.</w:t>
      </w:r>
    </w:p>
    <w:p w14:paraId="2CD9A777" w14:textId="77777777" w:rsidR="00A95234" w:rsidRPr="00A95234" w:rsidRDefault="00A95234" w:rsidP="00EB5185">
      <w:pPr>
        <w:ind w:left="142"/>
        <w:rPr>
          <w:sz w:val="6"/>
          <w:szCs w:val="6"/>
          <w:lang w:eastAsia="de-DE"/>
        </w:rPr>
      </w:pPr>
    </w:p>
    <w:p w14:paraId="5D6DBFDC" w14:textId="77777777" w:rsidR="00A95234" w:rsidRDefault="00A95234" w:rsidP="00EB5185">
      <w:pPr>
        <w:ind w:left="142"/>
        <w:rPr>
          <w:lang w:eastAsia="de-DE"/>
        </w:rPr>
      </w:pPr>
      <w:r>
        <w:t xml:space="preserve">Im Weiteren beantragen wir, auf die Anpassung von Art. 29 Abs. 1 und 2 </w:t>
      </w:r>
      <w:proofErr w:type="spellStart"/>
      <w:r>
        <w:t>WaG</w:t>
      </w:r>
      <w:proofErr w:type="spellEnd"/>
      <w:r>
        <w:t xml:space="preserve"> und Art. 38 Abs. 1 Bst. e und Abs. 2 Bst. a </w:t>
      </w:r>
      <w:proofErr w:type="spellStart"/>
      <w:r>
        <w:t>WaG</w:t>
      </w:r>
      <w:proofErr w:type="spellEnd"/>
      <w:r>
        <w:t xml:space="preserve"> sowie auf die Aufhebung von Art. 39 </w:t>
      </w:r>
      <w:proofErr w:type="spellStart"/>
      <w:r>
        <w:t>WaG</w:t>
      </w:r>
      <w:proofErr w:type="spellEnd"/>
      <w:r>
        <w:t xml:space="preserve"> zu verzichten.</w:t>
      </w:r>
    </w:p>
    <w:p w14:paraId="79A62897" w14:textId="76703019" w:rsidR="00A95234" w:rsidRDefault="00A95234" w:rsidP="00A95234">
      <w:pPr>
        <w:rPr>
          <w:rFonts w:cs="Arial"/>
          <w:b/>
          <w:bCs/>
          <w:szCs w:val="22"/>
        </w:rPr>
      </w:pPr>
    </w:p>
    <w:p w14:paraId="03A131E8" w14:textId="3D9A5D37" w:rsidR="00802417" w:rsidRPr="00982AC5" w:rsidRDefault="00493B6C" w:rsidP="00A95234">
      <w:pPr>
        <w:rPr>
          <w:rFonts w:cs="Arial"/>
          <w:szCs w:val="22"/>
        </w:rPr>
      </w:pPr>
      <w:r>
        <w:rPr>
          <w:rFonts w:cs="Arial"/>
          <w:szCs w:val="22"/>
        </w:rPr>
        <w:t>Für die Berücksichtigung unserer Anliegen danken wir im Voraus und stehen bei allfälligen Fragen gerne zur Verfügung.</w:t>
      </w:r>
    </w:p>
    <w:p w14:paraId="134EC3C4" w14:textId="5A4CAD56" w:rsidR="00576A5C" w:rsidRDefault="00576A5C" w:rsidP="00A95234">
      <w:pPr>
        <w:tabs>
          <w:tab w:val="left" w:pos="993"/>
        </w:tabs>
        <w:rPr>
          <w:rFonts w:cs="Arial"/>
          <w:szCs w:val="22"/>
        </w:rPr>
      </w:pPr>
    </w:p>
    <w:p w14:paraId="4BFCFDA1" w14:textId="77777777" w:rsidR="00802417" w:rsidRPr="00982AC5" w:rsidRDefault="00802417" w:rsidP="00A95234">
      <w:pPr>
        <w:rPr>
          <w:rFonts w:cs="Arial"/>
          <w:szCs w:val="22"/>
        </w:rPr>
      </w:pPr>
      <w:r w:rsidRPr="00982AC5">
        <w:rPr>
          <w:rFonts w:cs="Arial"/>
          <w:szCs w:val="22"/>
        </w:rPr>
        <w:t>Freundliche Grüsse</w:t>
      </w:r>
    </w:p>
    <w:p w14:paraId="26B2F420" w14:textId="3A4C2653" w:rsidR="00FE12B2" w:rsidRDefault="00FE12B2" w:rsidP="00A95234">
      <w:pPr>
        <w:rPr>
          <w:rFonts w:cs="Arial"/>
          <w:sz w:val="10"/>
          <w:szCs w:val="10"/>
        </w:rPr>
      </w:pPr>
      <w:bookmarkStart w:id="2" w:name="_GoBack"/>
      <w:bookmarkEnd w:id="2"/>
    </w:p>
    <w:p w14:paraId="3DEA87A1" w14:textId="77777777" w:rsidR="00EF3D36" w:rsidRDefault="00EF3D36" w:rsidP="00A95234">
      <w:pPr>
        <w:rPr>
          <w:rFonts w:cs="Arial"/>
          <w:sz w:val="10"/>
          <w:szCs w:val="10"/>
        </w:rPr>
      </w:pPr>
    </w:p>
    <w:p w14:paraId="3512CDD0" w14:textId="325044B9" w:rsidR="00802417" w:rsidRDefault="00802417" w:rsidP="00A95234">
      <w:pPr>
        <w:rPr>
          <w:rFonts w:cs="Arial"/>
          <w:sz w:val="10"/>
          <w:szCs w:val="10"/>
        </w:rPr>
      </w:pPr>
    </w:p>
    <w:p w14:paraId="2D6E8765" w14:textId="2C0E9455" w:rsidR="00802417" w:rsidRPr="003F54BC" w:rsidRDefault="00802417" w:rsidP="00A95234">
      <w:pPr>
        <w:rPr>
          <w:rFonts w:cs="Arial"/>
          <w:sz w:val="10"/>
          <w:szCs w:val="10"/>
        </w:rPr>
      </w:pPr>
    </w:p>
    <w:p w14:paraId="7008DDF8" w14:textId="3A63984F" w:rsidR="00EF3D36" w:rsidRPr="00167DE5" w:rsidRDefault="00EF3D36" w:rsidP="00A95234">
      <w:pPr>
        <w:rPr>
          <w:rFonts w:cs="Arial"/>
          <w:b/>
          <w:szCs w:val="22"/>
        </w:rPr>
      </w:pPr>
      <w:r w:rsidRPr="00167DE5">
        <w:rPr>
          <w:rFonts w:cs="Arial"/>
          <w:b/>
          <w:szCs w:val="22"/>
        </w:rPr>
        <w:t>ORGANISATION</w:t>
      </w:r>
    </w:p>
    <w:p w14:paraId="044CF793" w14:textId="6962028E" w:rsidR="00802417" w:rsidRDefault="00EF3D36" w:rsidP="00A95234">
      <w:pPr>
        <w:rPr>
          <w:rFonts w:cs="Arial"/>
          <w:szCs w:val="22"/>
        </w:rPr>
      </w:pPr>
      <w:r>
        <w:rPr>
          <w:rFonts w:cs="Arial"/>
          <w:szCs w:val="22"/>
        </w:rPr>
        <w:t>VORNAME NAME</w:t>
      </w:r>
    </w:p>
    <w:p w14:paraId="41933ABF" w14:textId="08FCE742" w:rsidR="00EF3D36" w:rsidRDefault="00EF3D36" w:rsidP="00A95234">
      <w:pPr>
        <w:rPr>
          <w:rFonts w:cs="Arial"/>
          <w:szCs w:val="22"/>
        </w:rPr>
      </w:pPr>
      <w:r>
        <w:rPr>
          <w:rFonts w:cs="Arial"/>
          <w:szCs w:val="22"/>
        </w:rPr>
        <w:t>STRASSE NR</w:t>
      </w:r>
      <w:r>
        <w:rPr>
          <w:rFonts w:cs="Arial"/>
          <w:szCs w:val="22"/>
        </w:rPr>
        <w:br/>
        <w:t>PLZ ORT</w:t>
      </w:r>
    </w:p>
    <w:p w14:paraId="69408838" w14:textId="77777777" w:rsidR="00EF3D36" w:rsidRDefault="00EF3D36" w:rsidP="00A95234">
      <w:pPr>
        <w:rPr>
          <w:rFonts w:cs="Arial"/>
          <w:szCs w:val="22"/>
        </w:rPr>
      </w:pPr>
    </w:p>
    <w:p w14:paraId="11F907C5" w14:textId="6BB6C3DA" w:rsidR="00493B6C" w:rsidRPr="00EF3D36" w:rsidRDefault="00493B6C" w:rsidP="00EF3D36">
      <w:pPr>
        <w:rPr>
          <w:rFonts w:cs="Arial"/>
          <w:szCs w:val="22"/>
        </w:rPr>
      </w:pPr>
    </w:p>
    <w:sectPr w:rsidR="00493B6C" w:rsidRPr="00EF3D36" w:rsidSect="00F7466B">
      <w:headerReference w:type="first" r:id="rId8"/>
      <w:footerReference w:type="first" r:id="rId9"/>
      <w:pgSz w:w="11906" w:h="16838" w:code="9"/>
      <w:pgMar w:top="1247" w:right="1021" w:bottom="851" w:left="141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39D77" w14:textId="77777777" w:rsidR="00157B24" w:rsidRDefault="00157B24">
      <w:r>
        <w:separator/>
      </w:r>
    </w:p>
  </w:endnote>
  <w:endnote w:type="continuationSeparator" w:id="0">
    <w:p w14:paraId="2F6B7644" w14:textId="77777777" w:rsidR="00157B24" w:rsidRDefault="0015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29E11" w14:textId="09AB065F" w:rsidR="00157B24" w:rsidRPr="00DB34D9" w:rsidRDefault="00157B24" w:rsidP="001A3B3D">
    <w:pPr>
      <w:pStyle w:val="Fuzeile"/>
      <w:tabs>
        <w:tab w:val="clear" w:pos="9072"/>
        <w:tab w:val="right" w:pos="9467"/>
      </w:tabs>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8B1F9" w14:textId="77777777" w:rsidR="00157B24" w:rsidRDefault="00157B24">
      <w:r>
        <w:separator/>
      </w:r>
    </w:p>
  </w:footnote>
  <w:footnote w:type="continuationSeparator" w:id="0">
    <w:p w14:paraId="3BAB27BF" w14:textId="77777777" w:rsidR="00157B24" w:rsidRDefault="00157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67"/>
    </w:tblGrid>
    <w:tr w:rsidR="00157B24" w14:paraId="684E7918" w14:textId="77777777" w:rsidTr="00A10396">
      <w:tc>
        <w:tcPr>
          <w:tcW w:w="9494" w:type="dxa"/>
        </w:tcPr>
        <w:p w14:paraId="4E107467" w14:textId="6E448E1A" w:rsidR="00157B24" w:rsidRDefault="00157B24" w:rsidP="0036544E">
          <w:pPr>
            <w:pStyle w:val="Kopfzeile"/>
            <w:ind w:left="-105"/>
          </w:pPr>
        </w:p>
      </w:tc>
    </w:tr>
    <w:tr w:rsidR="00157B24" w14:paraId="7FC56A6A" w14:textId="77777777" w:rsidTr="00A10396">
      <w:tc>
        <w:tcPr>
          <w:tcW w:w="9494" w:type="dxa"/>
        </w:tcPr>
        <w:p w14:paraId="25887A38" w14:textId="7F0A3009" w:rsidR="00157B24" w:rsidRPr="007C6E07" w:rsidRDefault="00157B24" w:rsidP="00A10396">
          <w:pPr>
            <w:pStyle w:val="Kopfzeile"/>
            <w:rPr>
              <w:b/>
              <w:sz w:val="18"/>
              <w:szCs w:val="18"/>
            </w:rPr>
          </w:pPr>
        </w:p>
      </w:tc>
    </w:tr>
  </w:tbl>
  <w:p w14:paraId="53906DED" w14:textId="3658EE8A" w:rsidR="00157B24" w:rsidRDefault="00157B2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BD21421_"/>
      </v:shape>
    </w:pict>
  </w:numPicBullet>
  <w:abstractNum w:abstractNumId="0" w15:restartNumberingAfterBreak="0">
    <w:nsid w:val="008B1563"/>
    <w:multiLevelType w:val="hybridMultilevel"/>
    <w:tmpl w:val="5B3A31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32D1664"/>
    <w:multiLevelType w:val="hybridMultilevel"/>
    <w:tmpl w:val="7A0A4E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5F111D4"/>
    <w:multiLevelType w:val="hybridMultilevel"/>
    <w:tmpl w:val="47F288F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BA909F7"/>
    <w:multiLevelType w:val="hybridMultilevel"/>
    <w:tmpl w:val="B976791A"/>
    <w:lvl w:ilvl="0" w:tplc="70E8E70A">
      <w:start w:val="9"/>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CA6957"/>
    <w:multiLevelType w:val="hybridMultilevel"/>
    <w:tmpl w:val="F55A29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4702F5E"/>
    <w:multiLevelType w:val="multilevel"/>
    <w:tmpl w:val="DEB2EC02"/>
    <w:lvl w:ilvl="0">
      <w:numFmt w:val="bullet"/>
      <w:lvlText w:val=""/>
      <w:lvlPicBulletId w:val="0"/>
      <w:lvlJc w:val="left"/>
      <w:pPr>
        <w:tabs>
          <w:tab w:val="num" w:pos="360"/>
        </w:tabs>
        <w:ind w:left="360" w:hanging="360"/>
      </w:pPr>
      <w:rPr>
        <w:rFonts w:ascii="Symbol" w:eastAsia="Times New Roman"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E6874"/>
    <w:multiLevelType w:val="hybridMultilevel"/>
    <w:tmpl w:val="83748136"/>
    <w:lvl w:ilvl="0" w:tplc="C7DA68B6">
      <w:numFmt w:val="bullet"/>
      <w:lvlText w:val="-"/>
      <w:lvlJc w:val="left"/>
      <w:pPr>
        <w:ind w:left="720" w:hanging="360"/>
      </w:pPr>
      <w:rPr>
        <w:rFonts w:ascii="Calibri" w:eastAsia="Times New Roman" w:hAnsi="Calibri"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5637B2A"/>
    <w:multiLevelType w:val="hybridMultilevel"/>
    <w:tmpl w:val="0EE6D58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B1755B2"/>
    <w:multiLevelType w:val="multilevel"/>
    <w:tmpl w:val="9DDE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09345A"/>
    <w:multiLevelType w:val="hybridMultilevel"/>
    <w:tmpl w:val="38A2FB30"/>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1651D08"/>
    <w:multiLevelType w:val="hybridMultilevel"/>
    <w:tmpl w:val="40C8AE70"/>
    <w:lvl w:ilvl="0" w:tplc="0407000F">
      <w:start w:val="1"/>
      <w:numFmt w:val="decimal"/>
      <w:lvlText w:val="%1."/>
      <w:lvlJc w:val="left"/>
      <w:pPr>
        <w:tabs>
          <w:tab w:val="num" w:pos="720"/>
        </w:tabs>
        <w:ind w:left="720" w:hanging="360"/>
      </w:pPr>
      <w:rPr>
        <w:rFonts w:hint="default"/>
      </w:rPr>
    </w:lvl>
    <w:lvl w:ilvl="1" w:tplc="846A41EA">
      <w:start w:val="2"/>
      <w:numFmt w:val="bullet"/>
      <w:lvlText w:val="-"/>
      <w:lvlJc w:val="left"/>
      <w:pPr>
        <w:tabs>
          <w:tab w:val="num" w:pos="1440"/>
        </w:tabs>
        <w:ind w:left="1440" w:hanging="360"/>
      </w:pPr>
      <w:rPr>
        <w:rFonts w:ascii="Tahoma" w:eastAsia="Times New Roman" w:hAnsi="Tahoma" w:cs="Tahoma"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9011193"/>
    <w:multiLevelType w:val="hybridMultilevel"/>
    <w:tmpl w:val="B9DA95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7C7B61"/>
    <w:multiLevelType w:val="hybridMultilevel"/>
    <w:tmpl w:val="F58CAE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2EF7E0A"/>
    <w:multiLevelType w:val="hybridMultilevel"/>
    <w:tmpl w:val="238030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6BD16A1"/>
    <w:multiLevelType w:val="hybridMultilevel"/>
    <w:tmpl w:val="F21A8EDC"/>
    <w:lvl w:ilvl="0" w:tplc="6554E258">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856593D"/>
    <w:multiLevelType w:val="hybridMultilevel"/>
    <w:tmpl w:val="44C0FF30"/>
    <w:lvl w:ilvl="0" w:tplc="3E7A3E2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B4442B6"/>
    <w:multiLevelType w:val="hybridMultilevel"/>
    <w:tmpl w:val="A94AEED0"/>
    <w:lvl w:ilvl="0" w:tplc="40FECD96">
      <w:start w:val="6"/>
      <w:numFmt w:val="bullet"/>
      <w:lvlText w:val="-"/>
      <w:lvlJc w:val="left"/>
      <w:pPr>
        <w:ind w:left="1080" w:hanging="360"/>
      </w:pPr>
      <w:rPr>
        <w:rFonts w:ascii="Calibri" w:eastAsia="Times New Roman" w:hAnsi="Calibri" w:cstheme="minorHAnsi"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51305E61"/>
    <w:multiLevelType w:val="hybridMultilevel"/>
    <w:tmpl w:val="220EF2EE"/>
    <w:lvl w:ilvl="0" w:tplc="2B1AF608">
      <w:numFmt w:val="bullet"/>
      <w:lvlText w:val="-"/>
      <w:lvlJc w:val="left"/>
      <w:pPr>
        <w:ind w:left="720" w:hanging="360"/>
      </w:pPr>
      <w:rPr>
        <w:rFonts w:ascii="Calibri" w:eastAsia="Calibri"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8" w15:restartNumberingAfterBreak="0">
    <w:nsid w:val="56B103BF"/>
    <w:multiLevelType w:val="hybridMultilevel"/>
    <w:tmpl w:val="DEB2EC02"/>
    <w:lvl w:ilvl="0" w:tplc="1E26F5D8">
      <w:numFmt w:val="bullet"/>
      <w:lvlText w:val=""/>
      <w:lvlPicBulletId w:val="0"/>
      <w:lvlJc w:val="left"/>
      <w:pPr>
        <w:tabs>
          <w:tab w:val="num" w:pos="360"/>
        </w:tabs>
        <w:ind w:left="360" w:hanging="360"/>
      </w:pPr>
      <w:rPr>
        <w:rFonts w:ascii="Symbol" w:eastAsia="Times New Roman" w:hAnsi="Symbol" w:hint="default"/>
        <w:color w:val="auto"/>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0612FC8"/>
    <w:multiLevelType w:val="hybridMultilevel"/>
    <w:tmpl w:val="9084A416"/>
    <w:lvl w:ilvl="0" w:tplc="70E8E70A">
      <w:numFmt w:val="bullet"/>
      <w:lvlText w:val="-"/>
      <w:lvlJc w:val="left"/>
      <w:pPr>
        <w:tabs>
          <w:tab w:val="num" w:pos="360"/>
        </w:tabs>
        <w:ind w:left="360" w:hanging="360"/>
      </w:pPr>
      <w:rPr>
        <w:rFonts w:ascii="Arial" w:eastAsia="Times New Roman" w:hAnsi="Arial" w:cs="Aria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1470727"/>
    <w:multiLevelType w:val="hybridMultilevel"/>
    <w:tmpl w:val="BC9AE7EC"/>
    <w:lvl w:ilvl="0" w:tplc="D7603BC8">
      <w:numFmt w:val="bullet"/>
      <w:lvlText w:val="-"/>
      <w:lvlJc w:val="left"/>
      <w:pPr>
        <w:ind w:left="1068" w:hanging="360"/>
      </w:pPr>
      <w:rPr>
        <w:rFonts w:ascii="Calibri" w:eastAsia="Times New Roman" w:hAnsi="Calibri" w:cs="Calibri"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21" w15:restartNumberingAfterBreak="0">
    <w:nsid w:val="754F2C4E"/>
    <w:multiLevelType w:val="hybridMultilevel"/>
    <w:tmpl w:val="F63E60EC"/>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2" w15:restartNumberingAfterBreak="0">
    <w:nsid w:val="79993F8D"/>
    <w:multiLevelType w:val="multilevel"/>
    <w:tmpl w:val="9084A416"/>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9"/>
  </w:num>
  <w:num w:numId="3">
    <w:abstractNumId w:val="22"/>
  </w:num>
  <w:num w:numId="4">
    <w:abstractNumId w:val="18"/>
  </w:num>
  <w:num w:numId="5">
    <w:abstractNumId w:val="5"/>
  </w:num>
  <w:num w:numId="6">
    <w:abstractNumId w:val="10"/>
  </w:num>
  <w:num w:numId="7">
    <w:abstractNumId w:val="11"/>
  </w:num>
  <w:num w:numId="8">
    <w:abstractNumId w:val="12"/>
  </w:num>
  <w:num w:numId="9">
    <w:abstractNumId w:val="1"/>
  </w:num>
  <w:num w:numId="10">
    <w:abstractNumId w:val="13"/>
  </w:num>
  <w:num w:numId="11">
    <w:abstractNumId w:val="4"/>
  </w:num>
  <w:num w:numId="12">
    <w:abstractNumId w:val="8"/>
  </w:num>
  <w:num w:numId="13">
    <w:abstractNumId w:val="20"/>
  </w:num>
  <w:num w:numId="14">
    <w:abstractNumId w:val="16"/>
  </w:num>
  <w:num w:numId="15">
    <w:abstractNumId w:val="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5"/>
  </w:num>
  <w:num w:numId="19">
    <w:abstractNumId w:val="21"/>
  </w:num>
  <w:num w:numId="20">
    <w:abstractNumId w:val="2"/>
  </w:num>
  <w:num w:numId="21">
    <w:abstractNumId w:val="7"/>
  </w:num>
  <w:num w:numId="22">
    <w:abstractNumId w:val="9"/>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07"/>
    <w:rsid w:val="000102AB"/>
    <w:rsid w:val="00012CEB"/>
    <w:rsid w:val="00013324"/>
    <w:rsid w:val="000139FD"/>
    <w:rsid w:val="0001710F"/>
    <w:rsid w:val="000211B2"/>
    <w:rsid w:val="000239CB"/>
    <w:rsid w:val="00024982"/>
    <w:rsid w:val="000332B1"/>
    <w:rsid w:val="000353AA"/>
    <w:rsid w:val="00054CDE"/>
    <w:rsid w:val="00083095"/>
    <w:rsid w:val="000A0480"/>
    <w:rsid w:val="000A463D"/>
    <w:rsid w:val="000D6178"/>
    <w:rsid w:val="000E2DE6"/>
    <w:rsid w:val="000E41F2"/>
    <w:rsid w:val="000E4DD1"/>
    <w:rsid w:val="000E670D"/>
    <w:rsid w:val="000E7A56"/>
    <w:rsid w:val="00105BAD"/>
    <w:rsid w:val="001077AA"/>
    <w:rsid w:val="001131D7"/>
    <w:rsid w:val="00116635"/>
    <w:rsid w:val="0012013E"/>
    <w:rsid w:val="00127BD9"/>
    <w:rsid w:val="00127C5F"/>
    <w:rsid w:val="001313FE"/>
    <w:rsid w:val="0013611C"/>
    <w:rsid w:val="00144A21"/>
    <w:rsid w:val="00144EA7"/>
    <w:rsid w:val="001476A4"/>
    <w:rsid w:val="00157B24"/>
    <w:rsid w:val="00165326"/>
    <w:rsid w:val="00166BD7"/>
    <w:rsid w:val="00167DE5"/>
    <w:rsid w:val="00171292"/>
    <w:rsid w:val="0017630A"/>
    <w:rsid w:val="00177D1B"/>
    <w:rsid w:val="0018652B"/>
    <w:rsid w:val="00190415"/>
    <w:rsid w:val="0019316F"/>
    <w:rsid w:val="00194548"/>
    <w:rsid w:val="001A3B3D"/>
    <w:rsid w:val="001A54A8"/>
    <w:rsid w:val="001C2D91"/>
    <w:rsid w:val="001D2516"/>
    <w:rsid w:val="001D7FD9"/>
    <w:rsid w:val="001F3220"/>
    <w:rsid w:val="001F40BA"/>
    <w:rsid w:val="0020264A"/>
    <w:rsid w:val="0020458A"/>
    <w:rsid w:val="00212ED0"/>
    <w:rsid w:val="00221688"/>
    <w:rsid w:val="0024344F"/>
    <w:rsid w:val="00243766"/>
    <w:rsid w:val="00245322"/>
    <w:rsid w:val="002476D5"/>
    <w:rsid w:val="00252321"/>
    <w:rsid w:val="00252FA4"/>
    <w:rsid w:val="00271F80"/>
    <w:rsid w:val="00275788"/>
    <w:rsid w:val="00276C2D"/>
    <w:rsid w:val="00281143"/>
    <w:rsid w:val="00285618"/>
    <w:rsid w:val="0029444C"/>
    <w:rsid w:val="002A4B51"/>
    <w:rsid w:val="002B3C00"/>
    <w:rsid w:val="002B40CA"/>
    <w:rsid w:val="002C06F8"/>
    <w:rsid w:val="002C31FB"/>
    <w:rsid w:val="002D35F3"/>
    <w:rsid w:val="002D51C8"/>
    <w:rsid w:val="002E18B2"/>
    <w:rsid w:val="002E593F"/>
    <w:rsid w:val="002E5CD3"/>
    <w:rsid w:val="003039F5"/>
    <w:rsid w:val="003076E2"/>
    <w:rsid w:val="003154B9"/>
    <w:rsid w:val="0032545E"/>
    <w:rsid w:val="003258AA"/>
    <w:rsid w:val="0032655F"/>
    <w:rsid w:val="00331ED4"/>
    <w:rsid w:val="003336A9"/>
    <w:rsid w:val="00335688"/>
    <w:rsid w:val="00344B58"/>
    <w:rsid w:val="003452B4"/>
    <w:rsid w:val="00353B90"/>
    <w:rsid w:val="00356D4C"/>
    <w:rsid w:val="00362F23"/>
    <w:rsid w:val="0036544E"/>
    <w:rsid w:val="00373C04"/>
    <w:rsid w:val="003A1638"/>
    <w:rsid w:val="003B5BB2"/>
    <w:rsid w:val="003C562C"/>
    <w:rsid w:val="003D1872"/>
    <w:rsid w:val="003D6489"/>
    <w:rsid w:val="003E0A44"/>
    <w:rsid w:val="003E4B1B"/>
    <w:rsid w:val="003F73C1"/>
    <w:rsid w:val="00400D8A"/>
    <w:rsid w:val="00412D18"/>
    <w:rsid w:val="00412FBC"/>
    <w:rsid w:val="00422992"/>
    <w:rsid w:val="00430BBD"/>
    <w:rsid w:val="00437D19"/>
    <w:rsid w:val="004405BC"/>
    <w:rsid w:val="00440DCC"/>
    <w:rsid w:val="00445900"/>
    <w:rsid w:val="00447297"/>
    <w:rsid w:val="00461B28"/>
    <w:rsid w:val="004650E8"/>
    <w:rsid w:val="00470A8C"/>
    <w:rsid w:val="00472D81"/>
    <w:rsid w:val="00473DA0"/>
    <w:rsid w:val="004852EE"/>
    <w:rsid w:val="00490893"/>
    <w:rsid w:val="004908BD"/>
    <w:rsid w:val="00493B6C"/>
    <w:rsid w:val="004966F8"/>
    <w:rsid w:val="004970CA"/>
    <w:rsid w:val="004A081A"/>
    <w:rsid w:val="004A260E"/>
    <w:rsid w:val="004B4B28"/>
    <w:rsid w:val="004B587E"/>
    <w:rsid w:val="004B7CA6"/>
    <w:rsid w:val="00501770"/>
    <w:rsid w:val="005055A7"/>
    <w:rsid w:val="00510A2D"/>
    <w:rsid w:val="00513501"/>
    <w:rsid w:val="00520B9D"/>
    <w:rsid w:val="00521E83"/>
    <w:rsid w:val="00532787"/>
    <w:rsid w:val="00535626"/>
    <w:rsid w:val="0055590C"/>
    <w:rsid w:val="00560A4B"/>
    <w:rsid w:val="005612A9"/>
    <w:rsid w:val="00563B20"/>
    <w:rsid w:val="00573D51"/>
    <w:rsid w:val="00576A5C"/>
    <w:rsid w:val="005842B8"/>
    <w:rsid w:val="0058545F"/>
    <w:rsid w:val="00585606"/>
    <w:rsid w:val="0058579B"/>
    <w:rsid w:val="005B79A8"/>
    <w:rsid w:val="005C6F18"/>
    <w:rsid w:val="005D5E6C"/>
    <w:rsid w:val="005E6326"/>
    <w:rsid w:val="00605FCE"/>
    <w:rsid w:val="00610D99"/>
    <w:rsid w:val="00617CF5"/>
    <w:rsid w:val="00622E15"/>
    <w:rsid w:val="006277C6"/>
    <w:rsid w:val="006325C6"/>
    <w:rsid w:val="00636414"/>
    <w:rsid w:val="00640AB5"/>
    <w:rsid w:val="00643B01"/>
    <w:rsid w:val="00653A56"/>
    <w:rsid w:val="0066017F"/>
    <w:rsid w:val="006609FF"/>
    <w:rsid w:val="0066295A"/>
    <w:rsid w:val="00666180"/>
    <w:rsid w:val="00670939"/>
    <w:rsid w:val="006715A1"/>
    <w:rsid w:val="00697091"/>
    <w:rsid w:val="0069713B"/>
    <w:rsid w:val="006C3672"/>
    <w:rsid w:val="006C7A43"/>
    <w:rsid w:val="006D3B5E"/>
    <w:rsid w:val="006D3E7D"/>
    <w:rsid w:val="006F2E02"/>
    <w:rsid w:val="006F7D5F"/>
    <w:rsid w:val="00711AA6"/>
    <w:rsid w:val="00717DFC"/>
    <w:rsid w:val="00723C1D"/>
    <w:rsid w:val="007308AD"/>
    <w:rsid w:val="00734ABF"/>
    <w:rsid w:val="00734AF4"/>
    <w:rsid w:val="00735E6D"/>
    <w:rsid w:val="00745E22"/>
    <w:rsid w:val="00745F52"/>
    <w:rsid w:val="00757434"/>
    <w:rsid w:val="0076322A"/>
    <w:rsid w:val="007649DF"/>
    <w:rsid w:val="00772F80"/>
    <w:rsid w:val="00773AA8"/>
    <w:rsid w:val="00774E1B"/>
    <w:rsid w:val="00784816"/>
    <w:rsid w:val="00792BD0"/>
    <w:rsid w:val="00796B2E"/>
    <w:rsid w:val="007B3799"/>
    <w:rsid w:val="007C1ABE"/>
    <w:rsid w:val="007C6E07"/>
    <w:rsid w:val="007D2C21"/>
    <w:rsid w:val="007D5861"/>
    <w:rsid w:val="007D609C"/>
    <w:rsid w:val="007F3710"/>
    <w:rsid w:val="007F4ABA"/>
    <w:rsid w:val="007F5C5D"/>
    <w:rsid w:val="00802417"/>
    <w:rsid w:val="00802525"/>
    <w:rsid w:val="00824574"/>
    <w:rsid w:val="008316ED"/>
    <w:rsid w:val="008402E9"/>
    <w:rsid w:val="0084074B"/>
    <w:rsid w:val="00842C5B"/>
    <w:rsid w:val="00843B17"/>
    <w:rsid w:val="00861687"/>
    <w:rsid w:val="00861CD5"/>
    <w:rsid w:val="00873335"/>
    <w:rsid w:val="00873B44"/>
    <w:rsid w:val="008868F7"/>
    <w:rsid w:val="00892DCE"/>
    <w:rsid w:val="00897DCC"/>
    <w:rsid w:val="008B4F0F"/>
    <w:rsid w:val="008C1EF1"/>
    <w:rsid w:val="008D1958"/>
    <w:rsid w:val="008D2F84"/>
    <w:rsid w:val="008D3B09"/>
    <w:rsid w:val="008F4AEB"/>
    <w:rsid w:val="00910E82"/>
    <w:rsid w:val="00920DA8"/>
    <w:rsid w:val="00924863"/>
    <w:rsid w:val="00927826"/>
    <w:rsid w:val="00930A1F"/>
    <w:rsid w:val="0093145D"/>
    <w:rsid w:val="009366AE"/>
    <w:rsid w:val="009469A1"/>
    <w:rsid w:val="0095181D"/>
    <w:rsid w:val="009616C8"/>
    <w:rsid w:val="00981A22"/>
    <w:rsid w:val="009912F1"/>
    <w:rsid w:val="0099133C"/>
    <w:rsid w:val="009C2F12"/>
    <w:rsid w:val="009C3D35"/>
    <w:rsid w:val="009C5E96"/>
    <w:rsid w:val="009C6B5F"/>
    <w:rsid w:val="00A10396"/>
    <w:rsid w:val="00A10747"/>
    <w:rsid w:val="00A11D94"/>
    <w:rsid w:val="00A12CE2"/>
    <w:rsid w:val="00A151F9"/>
    <w:rsid w:val="00A244B6"/>
    <w:rsid w:val="00A40243"/>
    <w:rsid w:val="00A412F8"/>
    <w:rsid w:val="00A42054"/>
    <w:rsid w:val="00A50161"/>
    <w:rsid w:val="00A73C9F"/>
    <w:rsid w:val="00A7491F"/>
    <w:rsid w:val="00A82FC9"/>
    <w:rsid w:val="00A85EE5"/>
    <w:rsid w:val="00A86C93"/>
    <w:rsid w:val="00A95234"/>
    <w:rsid w:val="00AA174A"/>
    <w:rsid w:val="00AA7FC7"/>
    <w:rsid w:val="00AB19C6"/>
    <w:rsid w:val="00AC04EB"/>
    <w:rsid w:val="00AD3EF3"/>
    <w:rsid w:val="00AD4FE4"/>
    <w:rsid w:val="00AD6B23"/>
    <w:rsid w:val="00AE0554"/>
    <w:rsid w:val="00AE0E6E"/>
    <w:rsid w:val="00AE3E29"/>
    <w:rsid w:val="00AE5C50"/>
    <w:rsid w:val="00AE7C73"/>
    <w:rsid w:val="00B03FE3"/>
    <w:rsid w:val="00B05D4F"/>
    <w:rsid w:val="00B07886"/>
    <w:rsid w:val="00B2754B"/>
    <w:rsid w:val="00B53FC0"/>
    <w:rsid w:val="00B7652D"/>
    <w:rsid w:val="00B916FC"/>
    <w:rsid w:val="00B972D7"/>
    <w:rsid w:val="00BA2CD0"/>
    <w:rsid w:val="00BA45B6"/>
    <w:rsid w:val="00BA6946"/>
    <w:rsid w:val="00BA6EFA"/>
    <w:rsid w:val="00BB5A28"/>
    <w:rsid w:val="00BC59E8"/>
    <w:rsid w:val="00BE302F"/>
    <w:rsid w:val="00BE3280"/>
    <w:rsid w:val="00BE3662"/>
    <w:rsid w:val="00BF178D"/>
    <w:rsid w:val="00C036FF"/>
    <w:rsid w:val="00C108E1"/>
    <w:rsid w:val="00C17765"/>
    <w:rsid w:val="00C277DF"/>
    <w:rsid w:val="00C327BF"/>
    <w:rsid w:val="00C3727C"/>
    <w:rsid w:val="00C40877"/>
    <w:rsid w:val="00C40EA4"/>
    <w:rsid w:val="00C42A7A"/>
    <w:rsid w:val="00C566F1"/>
    <w:rsid w:val="00C63039"/>
    <w:rsid w:val="00C65BE1"/>
    <w:rsid w:val="00C71787"/>
    <w:rsid w:val="00C71C07"/>
    <w:rsid w:val="00C73875"/>
    <w:rsid w:val="00C739BC"/>
    <w:rsid w:val="00C750AA"/>
    <w:rsid w:val="00C85DE5"/>
    <w:rsid w:val="00C96A69"/>
    <w:rsid w:val="00C96D3C"/>
    <w:rsid w:val="00CA4055"/>
    <w:rsid w:val="00CB6EA1"/>
    <w:rsid w:val="00CC3B22"/>
    <w:rsid w:val="00CC4BD1"/>
    <w:rsid w:val="00CC4BEE"/>
    <w:rsid w:val="00CD3351"/>
    <w:rsid w:val="00CD34C6"/>
    <w:rsid w:val="00CD6BE2"/>
    <w:rsid w:val="00CE32FA"/>
    <w:rsid w:val="00CF5349"/>
    <w:rsid w:val="00CF6328"/>
    <w:rsid w:val="00CF7D45"/>
    <w:rsid w:val="00D02ED1"/>
    <w:rsid w:val="00D044A3"/>
    <w:rsid w:val="00D115D1"/>
    <w:rsid w:val="00D233CC"/>
    <w:rsid w:val="00D262A8"/>
    <w:rsid w:val="00D32156"/>
    <w:rsid w:val="00D3231B"/>
    <w:rsid w:val="00D33C2A"/>
    <w:rsid w:val="00D41913"/>
    <w:rsid w:val="00D449B5"/>
    <w:rsid w:val="00D47FC3"/>
    <w:rsid w:val="00D5636B"/>
    <w:rsid w:val="00D57D5B"/>
    <w:rsid w:val="00D763C4"/>
    <w:rsid w:val="00D83B1E"/>
    <w:rsid w:val="00D95CDC"/>
    <w:rsid w:val="00D963DF"/>
    <w:rsid w:val="00DA5405"/>
    <w:rsid w:val="00DB34D9"/>
    <w:rsid w:val="00DC0AA2"/>
    <w:rsid w:val="00DD25A1"/>
    <w:rsid w:val="00DD2792"/>
    <w:rsid w:val="00DD404C"/>
    <w:rsid w:val="00DE6ACA"/>
    <w:rsid w:val="00DF68AF"/>
    <w:rsid w:val="00E06411"/>
    <w:rsid w:val="00E10E3C"/>
    <w:rsid w:val="00E1244A"/>
    <w:rsid w:val="00E17866"/>
    <w:rsid w:val="00E17CB4"/>
    <w:rsid w:val="00E20443"/>
    <w:rsid w:val="00E24EDF"/>
    <w:rsid w:val="00E4109F"/>
    <w:rsid w:val="00E42E20"/>
    <w:rsid w:val="00E4609F"/>
    <w:rsid w:val="00E52BEA"/>
    <w:rsid w:val="00E53D79"/>
    <w:rsid w:val="00E548F9"/>
    <w:rsid w:val="00E561A9"/>
    <w:rsid w:val="00E65FD0"/>
    <w:rsid w:val="00E674E1"/>
    <w:rsid w:val="00E7479F"/>
    <w:rsid w:val="00E771DC"/>
    <w:rsid w:val="00E7779B"/>
    <w:rsid w:val="00E821AD"/>
    <w:rsid w:val="00E833C7"/>
    <w:rsid w:val="00E97E05"/>
    <w:rsid w:val="00EA211F"/>
    <w:rsid w:val="00EA2377"/>
    <w:rsid w:val="00EA406A"/>
    <w:rsid w:val="00EA53A6"/>
    <w:rsid w:val="00EA5700"/>
    <w:rsid w:val="00EB076E"/>
    <w:rsid w:val="00EB5185"/>
    <w:rsid w:val="00EC1218"/>
    <w:rsid w:val="00EC59AA"/>
    <w:rsid w:val="00ED299A"/>
    <w:rsid w:val="00EE4F3F"/>
    <w:rsid w:val="00EE6E1C"/>
    <w:rsid w:val="00EF30A5"/>
    <w:rsid w:val="00EF3D36"/>
    <w:rsid w:val="00F032A9"/>
    <w:rsid w:val="00F1319A"/>
    <w:rsid w:val="00F17CCF"/>
    <w:rsid w:val="00F236D2"/>
    <w:rsid w:val="00F3369B"/>
    <w:rsid w:val="00F46CC3"/>
    <w:rsid w:val="00F50629"/>
    <w:rsid w:val="00F515FE"/>
    <w:rsid w:val="00F53374"/>
    <w:rsid w:val="00F67A5E"/>
    <w:rsid w:val="00F7466B"/>
    <w:rsid w:val="00F81076"/>
    <w:rsid w:val="00F84F48"/>
    <w:rsid w:val="00F91F06"/>
    <w:rsid w:val="00F9420C"/>
    <w:rsid w:val="00F950BA"/>
    <w:rsid w:val="00FA7997"/>
    <w:rsid w:val="00FB2EA8"/>
    <w:rsid w:val="00FB5816"/>
    <w:rsid w:val="00FD2388"/>
    <w:rsid w:val="00FD6AAD"/>
    <w:rsid w:val="00FD77BD"/>
    <w:rsid w:val="00FE12B2"/>
    <w:rsid w:val="00FE56EA"/>
    <w:rsid w:val="00FE699F"/>
    <w:rsid w:val="00FF14B3"/>
    <w:rsid w:val="00FF30CF"/>
    <w:rsid w:val="00FF6F8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o:shapelayout v:ext="edit">
      <o:idmap v:ext="edit" data="2"/>
    </o:shapelayout>
  </w:shapeDefaults>
  <w:decimalSymbol w:val="."/>
  <w:listSeparator w:val=";"/>
  <w14:docId w14:val="28DB6DDE"/>
  <w15:docId w15:val="{6BD66683-8E65-4556-B8F3-5AB46D25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C6E07"/>
    <w:pPr>
      <w:tabs>
        <w:tab w:val="center" w:pos="4536"/>
        <w:tab w:val="right" w:pos="9072"/>
      </w:tabs>
    </w:pPr>
  </w:style>
  <w:style w:type="paragraph" w:styleId="Fuzeile">
    <w:name w:val="footer"/>
    <w:basedOn w:val="Standard"/>
    <w:rsid w:val="007C6E07"/>
    <w:pPr>
      <w:tabs>
        <w:tab w:val="center" w:pos="4536"/>
        <w:tab w:val="right" w:pos="9072"/>
      </w:tabs>
    </w:pPr>
  </w:style>
  <w:style w:type="table" w:styleId="Tabellenraster">
    <w:name w:val="Table Grid"/>
    <w:basedOn w:val="NormaleTabelle"/>
    <w:rsid w:val="007C6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F950BA"/>
    <w:rPr>
      <w:rFonts w:ascii="Tahoma" w:hAnsi="Tahoma" w:cs="Tahoma"/>
      <w:sz w:val="16"/>
      <w:szCs w:val="16"/>
    </w:rPr>
  </w:style>
  <w:style w:type="paragraph" w:styleId="Listenabsatz">
    <w:name w:val="List Paragraph"/>
    <w:basedOn w:val="Standard"/>
    <w:uiPriority w:val="34"/>
    <w:qFormat/>
    <w:rsid w:val="00171292"/>
    <w:pPr>
      <w:ind w:left="720"/>
      <w:contextualSpacing/>
    </w:pPr>
  </w:style>
  <w:style w:type="paragraph" w:styleId="Titel">
    <w:name w:val="Title"/>
    <w:basedOn w:val="Standard"/>
    <w:next w:val="Standard"/>
    <w:link w:val="TitelZchn"/>
    <w:qFormat/>
    <w:rsid w:val="00C42A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C42A7A"/>
    <w:rPr>
      <w:rFonts w:asciiTheme="majorHAnsi" w:eastAsiaTheme="majorEastAsia" w:hAnsiTheme="majorHAnsi" w:cstheme="majorBidi"/>
      <w:color w:val="17365D" w:themeColor="text2" w:themeShade="BF"/>
      <w:spacing w:val="5"/>
      <w:kern w:val="28"/>
      <w:sz w:val="52"/>
      <w:szCs w:val="52"/>
    </w:rPr>
  </w:style>
  <w:style w:type="character" w:styleId="Fett">
    <w:name w:val="Strong"/>
    <w:basedOn w:val="Absatz-Standardschriftart"/>
    <w:qFormat/>
    <w:rsid w:val="00BA6946"/>
    <w:rPr>
      <w:b/>
      <w:bCs/>
    </w:rPr>
  </w:style>
  <w:style w:type="character" w:styleId="Hervorhebung">
    <w:name w:val="Emphasis"/>
    <w:basedOn w:val="Absatz-Standardschriftart"/>
    <w:qFormat/>
    <w:rsid w:val="00BA6946"/>
    <w:rPr>
      <w:i/>
      <w:iCs/>
    </w:rPr>
  </w:style>
  <w:style w:type="paragraph" w:styleId="StandardWeb">
    <w:name w:val="Normal (Web)"/>
    <w:basedOn w:val="Standard"/>
    <w:rsid w:val="00D262A8"/>
    <w:rPr>
      <w:rFonts w:ascii="Times New Roman" w:hAnsi="Times New Roman"/>
      <w:sz w:val="24"/>
    </w:rPr>
  </w:style>
  <w:style w:type="character" w:styleId="Hyperlink">
    <w:name w:val="Hyperlink"/>
    <w:basedOn w:val="Absatz-Standardschriftart"/>
    <w:rsid w:val="00D83B1E"/>
    <w:rPr>
      <w:color w:val="0000FF" w:themeColor="hyperlink"/>
      <w:u w:val="single"/>
    </w:rPr>
  </w:style>
  <w:style w:type="paragraph" w:customStyle="1" w:styleId="Default">
    <w:name w:val="Default"/>
    <w:rsid w:val="00A7491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8302">
      <w:bodyDiv w:val="1"/>
      <w:marLeft w:val="0"/>
      <w:marRight w:val="0"/>
      <w:marTop w:val="0"/>
      <w:marBottom w:val="0"/>
      <w:divBdr>
        <w:top w:val="none" w:sz="0" w:space="0" w:color="auto"/>
        <w:left w:val="none" w:sz="0" w:space="0" w:color="auto"/>
        <w:bottom w:val="none" w:sz="0" w:space="0" w:color="auto"/>
        <w:right w:val="none" w:sz="0" w:space="0" w:color="auto"/>
      </w:divBdr>
    </w:div>
    <w:div w:id="777289182">
      <w:bodyDiv w:val="1"/>
      <w:marLeft w:val="0"/>
      <w:marRight w:val="0"/>
      <w:marTop w:val="0"/>
      <w:marBottom w:val="0"/>
      <w:divBdr>
        <w:top w:val="none" w:sz="0" w:space="0" w:color="auto"/>
        <w:left w:val="none" w:sz="0" w:space="0" w:color="auto"/>
        <w:bottom w:val="none" w:sz="0" w:space="0" w:color="auto"/>
        <w:right w:val="none" w:sz="0" w:space="0" w:color="auto"/>
      </w:divBdr>
    </w:div>
    <w:div w:id="958099011">
      <w:bodyDiv w:val="1"/>
      <w:marLeft w:val="0"/>
      <w:marRight w:val="0"/>
      <w:marTop w:val="0"/>
      <w:marBottom w:val="0"/>
      <w:divBdr>
        <w:top w:val="none" w:sz="0" w:space="0" w:color="auto"/>
        <w:left w:val="none" w:sz="0" w:space="0" w:color="auto"/>
        <w:bottom w:val="none" w:sz="0" w:space="0" w:color="auto"/>
        <w:right w:val="none" w:sz="0" w:space="0" w:color="auto"/>
      </w:divBdr>
    </w:div>
    <w:div w:id="1041591099">
      <w:bodyDiv w:val="1"/>
      <w:marLeft w:val="0"/>
      <w:marRight w:val="0"/>
      <w:marTop w:val="0"/>
      <w:marBottom w:val="0"/>
      <w:divBdr>
        <w:top w:val="none" w:sz="0" w:space="0" w:color="auto"/>
        <w:left w:val="none" w:sz="0" w:space="0" w:color="auto"/>
        <w:bottom w:val="none" w:sz="0" w:space="0" w:color="auto"/>
        <w:right w:val="none" w:sz="0" w:space="0" w:color="auto"/>
      </w:divBdr>
    </w:div>
    <w:div w:id="1241407389">
      <w:bodyDiv w:val="1"/>
      <w:marLeft w:val="0"/>
      <w:marRight w:val="0"/>
      <w:marTop w:val="0"/>
      <w:marBottom w:val="0"/>
      <w:divBdr>
        <w:top w:val="none" w:sz="0" w:space="0" w:color="auto"/>
        <w:left w:val="none" w:sz="0" w:space="0" w:color="auto"/>
        <w:bottom w:val="none" w:sz="0" w:space="0" w:color="auto"/>
        <w:right w:val="none" w:sz="0" w:space="0" w:color="auto"/>
      </w:divBdr>
    </w:div>
    <w:div w:id="1389649785">
      <w:bodyDiv w:val="1"/>
      <w:marLeft w:val="0"/>
      <w:marRight w:val="0"/>
      <w:marTop w:val="0"/>
      <w:marBottom w:val="0"/>
      <w:divBdr>
        <w:top w:val="none" w:sz="0" w:space="0" w:color="auto"/>
        <w:left w:val="none" w:sz="0" w:space="0" w:color="auto"/>
        <w:bottom w:val="none" w:sz="0" w:space="0" w:color="auto"/>
        <w:right w:val="none" w:sz="0" w:space="0" w:color="auto"/>
      </w:divBdr>
    </w:div>
    <w:div w:id="1610356203">
      <w:bodyDiv w:val="1"/>
      <w:marLeft w:val="0"/>
      <w:marRight w:val="0"/>
      <w:marTop w:val="0"/>
      <w:marBottom w:val="0"/>
      <w:divBdr>
        <w:top w:val="none" w:sz="0" w:space="0" w:color="auto"/>
        <w:left w:val="none" w:sz="0" w:space="0" w:color="auto"/>
        <w:bottom w:val="none" w:sz="0" w:space="0" w:color="auto"/>
        <w:right w:val="none" w:sz="0" w:space="0" w:color="auto"/>
      </w:divBdr>
    </w:div>
    <w:div w:id="1918245694">
      <w:bodyDiv w:val="1"/>
      <w:marLeft w:val="0"/>
      <w:marRight w:val="0"/>
      <w:marTop w:val="0"/>
      <w:marBottom w:val="0"/>
      <w:divBdr>
        <w:top w:val="none" w:sz="0" w:space="0" w:color="auto"/>
        <w:left w:val="none" w:sz="0" w:space="0" w:color="auto"/>
        <w:bottom w:val="none" w:sz="0" w:space="0" w:color="auto"/>
        <w:right w:val="none" w:sz="0" w:space="0" w:color="auto"/>
      </w:divBdr>
    </w:div>
    <w:div w:id="213143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FF6C1-D13D-4387-AD43-E4D1039BB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4729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Liestal, den 8</vt:lpstr>
    </vt:vector>
  </TitlesOfParts>
  <Company>Kantonale Verwaltungen BL</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Liestal, den 8</dc:title>
  <dc:creator>Bader, Guido VGD</dc:creator>
  <cp:lastModifiedBy>Padrutt, Corinne VGD</cp:lastModifiedBy>
  <cp:revision>11</cp:revision>
  <cp:lastPrinted>2024-02-12T14:56:00Z</cp:lastPrinted>
  <dcterms:created xsi:type="dcterms:W3CDTF">2025-04-25T07:28:00Z</dcterms:created>
  <dcterms:modified xsi:type="dcterms:W3CDTF">2025-04-25T09:05:00Z</dcterms:modified>
</cp:coreProperties>
</file>